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05" w:rsidRDefault="00E95E03" w:rsidP="00E9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 № 1</w:t>
      </w:r>
    </w:p>
    <w:p w:rsidR="00ED7905" w:rsidRPr="00ED7905" w:rsidRDefault="00ED7905" w:rsidP="007C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91F" w:rsidRDefault="007C7985" w:rsidP="00E95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985">
        <w:rPr>
          <w:rFonts w:ascii="Times New Roman" w:hAnsi="Times New Roman" w:cs="Times New Roman"/>
          <w:b/>
          <w:i/>
          <w:sz w:val="28"/>
          <w:szCs w:val="28"/>
        </w:rPr>
        <w:t xml:space="preserve">Институт философии и социально-политических наук </w:t>
      </w:r>
    </w:p>
    <w:p w:rsidR="00330C63" w:rsidRPr="007C7985" w:rsidRDefault="007C7985" w:rsidP="00E95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985">
        <w:rPr>
          <w:rFonts w:ascii="Times New Roman" w:hAnsi="Times New Roman" w:cs="Times New Roman"/>
          <w:b/>
          <w:i/>
          <w:sz w:val="28"/>
          <w:szCs w:val="28"/>
        </w:rPr>
        <w:t>Южного</w:t>
      </w:r>
      <w:r w:rsidR="009A59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85">
        <w:rPr>
          <w:rFonts w:ascii="Times New Roman" w:hAnsi="Times New Roman" w:cs="Times New Roman"/>
          <w:b/>
          <w:i/>
          <w:sz w:val="28"/>
          <w:szCs w:val="28"/>
        </w:rPr>
        <w:t>федерального университета</w:t>
      </w:r>
    </w:p>
    <w:p w:rsidR="007C7985" w:rsidRPr="007C7985" w:rsidRDefault="007C7985" w:rsidP="00E95E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985">
        <w:rPr>
          <w:rFonts w:ascii="Times New Roman" w:hAnsi="Times New Roman" w:cs="Times New Roman"/>
          <w:b/>
          <w:i/>
          <w:sz w:val="28"/>
          <w:szCs w:val="28"/>
        </w:rPr>
        <w:t>Донское философское общество</w:t>
      </w:r>
    </w:p>
    <w:p w:rsidR="007C7985" w:rsidRDefault="007C7985" w:rsidP="007C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85" w:rsidRDefault="007B4C6E" w:rsidP="00E95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</w:t>
      </w:r>
      <w:r w:rsidR="007C7985">
        <w:rPr>
          <w:rFonts w:ascii="Times New Roman" w:hAnsi="Times New Roman" w:cs="Times New Roman"/>
          <w:sz w:val="28"/>
          <w:szCs w:val="28"/>
        </w:rPr>
        <w:t xml:space="preserve"> апреля 2018 года в Южном федеральном университете </w:t>
      </w:r>
      <w:r w:rsidR="007B637D">
        <w:rPr>
          <w:rFonts w:ascii="Times New Roman" w:hAnsi="Times New Roman" w:cs="Times New Roman"/>
          <w:sz w:val="28"/>
          <w:szCs w:val="28"/>
        </w:rPr>
        <w:t>состоится</w:t>
      </w:r>
      <w:r w:rsidR="007C7985">
        <w:rPr>
          <w:rFonts w:ascii="Times New Roman" w:hAnsi="Times New Roman" w:cs="Times New Roman"/>
          <w:sz w:val="28"/>
          <w:szCs w:val="28"/>
        </w:rPr>
        <w:t xml:space="preserve"> </w:t>
      </w:r>
      <w:r w:rsidR="00BF44EA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="007C7985">
        <w:rPr>
          <w:rFonts w:ascii="Times New Roman" w:hAnsi="Times New Roman" w:cs="Times New Roman"/>
          <w:sz w:val="28"/>
          <w:szCs w:val="28"/>
        </w:rPr>
        <w:t>конференция «</w:t>
      </w:r>
      <w:r w:rsidR="00E95E03" w:rsidRPr="007C7985">
        <w:rPr>
          <w:rFonts w:ascii="Times New Roman" w:hAnsi="Times New Roman" w:cs="Times New Roman"/>
          <w:b/>
          <w:sz w:val="28"/>
          <w:szCs w:val="28"/>
        </w:rPr>
        <w:t>ФИЛОСОФИЯ ИСТОРИИ В ИСТОРИИ ФИЛОСОФИИ</w:t>
      </w:r>
      <w:r w:rsidR="007C7985">
        <w:rPr>
          <w:rFonts w:ascii="Times New Roman" w:hAnsi="Times New Roman" w:cs="Times New Roman"/>
          <w:sz w:val="28"/>
          <w:szCs w:val="28"/>
        </w:rPr>
        <w:t xml:space="preserve">», посвященная 200-летию </w:t>
      </w:r>
      <w:r w:rsidR="00E95E03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7C7985">
        <w:rPr>
          <w:rFonts w:ascii="Times New Roman" w:hAnsi="Times New Roman" w:cs="Times New Roman"/>
          <w:sz w:val="28"/>
          <w:szCs w:val="28"/>
        </w:rPr>
        <w:t>К.Маркса и 100-летию выхода книги О. Шпенглера «Закат Европы».</w:t>
      </w:r>
    </w:p>
    <w:p w:rsidR="007B637D" w:rsidRDefault="00A01908" w:rsidP="00E95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793">
        <w:rPr>
          <w:rFonts w:ascii="Times New Roman" w:hAnsi="Times New Roman" w:cs="Times New Roman"/>
          <w:b/>
          <w:sz w:val="28"/>
          <w:szCs w:val="28"/>
        </w:rPr>
        <w:t>Орг</w:t>
      </w:r>
      <w:r w:rsidR="007B637D">
        <w:rPr>
          <w:rFonts w:ascii="Times New Roman" w:hAnsi="Times New Roman" w:cs="Times New Roman"/>
          <w:b/>
          <w:sz w:val="28"/>
          <w:szCs w:val="28"/>
        </w:rPr>
        <w:t xml:space="preserve">анизационный и программный </w:t>
      </w:r>
      <w:r w:rsidRPr="007F1793">
        <w:rPr>
          <w:rFonts w:ascii="Times New Roman" w:hAnsi="Times New Roman" w:cs="Times New Roman"/>
          <w:b/>
          <w:sz w:val="28"/>
          <w:szCs w:val="28"/>
        </w:rPr>
        <w:t>комитет конференции</w:t>
      </w:r>
      <w:r w:rsidR="007C7985">
        <w:rPr>
          <w:rFonts w:ascii="Times New Roman" w:hAnsi="Times New Roman" w:cs="Times New Roman"/>
          <w:sz w:val="28"/>
          <w:szCs w:val="28"/>
        </w:rPr>
        <w:t xml:space="preserve">: председатель – </w:t>
      </w:r>
      <w:r w:rsidR="0019144B">
        <w:rPr>
          <w:rFonts w:ascii="Times New Roman" w:hAnsi="Times New Roman" w:cs="Times New Roman"/>
          <w:sz w:val="28"/>
          <w:szCs w:val="28"/>
        </w:rPr>
        <w:t>директор Институ</w:t>
      </w:r>
      <w:r w:rsidR="007C7985">
        <w:rPr>
          <w:rFonts w:ascii="Times New Roman" w:hAnsi="Times New Roman" w:cs="Times New Roman"/>
          <w:sz w:val="28"/>
          <w:szCs w:val="28"/>
        </w:rPr>
        <w:t xml:space="preserve">та  </w:t>
      </w:r>
      <w:r w:rsidR="007B637D">
        <w:rPr>
          <w:rFonts w:ascii="Times New Roman" w:hAnsi="Times New Roman" w:cs="Times New Roman"/>
          <w:sz w:val="28"/>
          <w:szCs w:val="28"/>
        </w:rPr>
        <w:t xml:space="preserve">к.ф.н., доц. </w:t>
      </w:r>
      <w:proofErr w:type="spellStart"/>
      <w:r w:rsidR="007B637D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7B637D">
        <w:rPr>
          <w:rFonts w:ascii="Times New Roman" w:hAnsi="Times New Roman" w:cs="Times New Roman"/>
          <w:sz w:val="28"/>
          <w:szCs w:val="28"/>
        </w:rPr>
        <w:t xml:space="preserve"> Е.В.,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7D">
        <w:rPr>
          <w:rFonts w:ascii="Times New Roman" w:hAnsi="Times New Roman" w:cs="Times New Roman"/>
          <w:sz w:val="28"/>
          <w:szCs w:val="28"/>
        </w:rPr>
        <w:t>д.ф.н., проф. Агапова Е.А.,</w:t>
      </w:r>
      <w:r>
        <w:rPr>
          <w:rFonts w:ascii="Times New Roman" w:hAnsi="Times New Roman" w:cs="Times New Roman"/>
          <w:sz w:val="28"/>
          <w:szCs w:val="28"/>
        </w:rPr>
        <w:t xml:space="preserve"> к.ф.н.</w:t>
      </w:r>
      <w:r w:rsidR="007B6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7B637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7D">
        <w:rPr>
          <w:rFonts w:ascii="Times New Roman" w:hAnsi="Times New Roman" w:cs="Times New Roman"/>
          <w:sz w:val="28"/>
          <w:szCs w:val="28"/>
        </w:rPr>
        <w:t xml:space="preserve">д.ф.н., проф.  </w:t>
      </w:r>
      <w:proofErr w:type="spellStart"/>
      <w:r w:rsidR="007B637D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7B637D">
        <w:rPr>
          <w:rFonts w:ascii="Times New Roman" w:hAnsi="Times New Roman" w:cs="Times New Roman"/>
          <w:sz w:val="28"/>
          <w:szCs w:val="28"/>
        </w:rPr>
        <w:t xml:space="preserve"> Е.В., </w:t>
      </w:r>
      <w:r w:rsidR="00AE2325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AE2325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AE2325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="00AE2325">
        <w:rPr>
          <w:rFonts w:ascii="Times New Roman" w:hAnsi="Times New Roman" w:cs="Times New Roman"/>
          <w:sz w:val="28"/>
          <w:szCs w:val="28"/>
        </w:rPr>
        <w:t>Киейзик</w:t>
      </w:r>
      <w:proofErr w:type="spellEnd"/>
      <w:r w:rsidR="00AE2325">
        <w:rPr>
          <w:rFonts w:ascii="Times New Roman" w:hAnsi="Times New Roman" w:cs="Times New Roman"/>
          <w:sz w:val="28"/>
          <w:szCs w:val="28"/>
        </w:rPr>
        <w:t xml:space="preserve"> Л. (Польша), </w:t>
      </w:r>
      <w:r w:rsidR="007B637D">
        <w:rPr>
          <w:rFonts w:ascii="Times New Roman" w:hAnsi="Times New Roman" w:cs="Times New Roman"/>
          <w:sz w:val="28"/>
          <w:szCs w:val="28"/>
        </w:rPr>
        <w:t xml:space="preserve">к.ф.н., доц. Кириллов А.А.,  </w:t>
      </w:r>
      <w:r w:rsidR="007F1793">
        <w:rPr>
          <w:rFonts w:ascii="Times New Roman" w:hAnsi="Times New Roman" w:cs="Times New Roman"/>
          <w:sz w:val="28"/>
          <w:szCs w:val="28"/>
        </w:rPr>
        <w:t>д.ф</w:t>
      </w:r>
      <w:r w:rsidR="007B637D">
        <w:rPr>
          <w:rFonts w:ascii="Times New Roman" w:hAnsi="Times New Roman" w:cs="Times New Roman"/>
          <w:sz w:val="28"/>
          <w:szCs w:val="28"/>
        </w:rPr>
        <w:t>.н., проф. Климова С.М. (Москва),</w:t>
      </w:r>
      <w:r w:rsidR="007F1793">
        <w:rPr>
          <w:rFonts w:ascii="Times New Roman" w:hAnsi="Times New Roman" w:cs="Times New Roman"/>
          <w:sz w:val="28"/>
          <w:szCs w:val="28"/>
        </w:rPr>
        <w:t xml:space="preserve"> </w:t>
      </w:r>
      <w:r w:rsidR="007B637D">
        <w:rPr>
          <w:rFonts w:ascii="Times New Roman" w:hAnsi="Times New Roman" w:cs="Times New Roman"/>
          <w:sz w:val="28"/>
          <w:szCs w:val="28"/>
        </w:rPr>
        <w:t>д.ф.н</w:t>
      </w:r>
      <w:proofErr w:type="gramEnd"/>
      <w:r w:rsidR="007B637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7B637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7B6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637D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="007B637D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="007B637D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7B637D">
        <w:rPr>
          <w:rFonts w:ascii="Times New Roman" w:hAnsi="Times New Roman" w:cs="Times New Roman"/>
          <w:sz w:val="28"/>
          <w:szCs w:val="28"/>
        </w:rPr>
        <w:t>,</w:t>
      </w:r>
      <w:r w:rsidR="007F1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793">
        <w:rPr>
          <w:rFonts w:ascii="Times New Roman" w:hAnsi="Times New Roman" w:cs="Times New Roman"/>
          <w:sz w:val="28"/>
          <w:szCs w:val="28"/>
        </w:rPr>
        <w:t>д.ф</w:t>
      </w:r>
      <w:proofErr w:type="gramEnd"/>
      <w:r w:rsidR="007F1793">
        <w:rPr>
          <w:rFonts w:ascii="Times New Roman" w:hAnsi="Times New Roman" w:cs="Times New Roman"/>
          <w:sz w:val="28"/>
          <w:szCs w:val="28"/>
        </w:rPr>
        <w:t>.н.</w:t>
      </w:r>
      <w:r w:rsidR="007B637D">
        <w:rPr>
          <w:rFonts w:ascii="Times New Roman" w:hAnsi="Times New Roman" w:cs="Times New Roman"/>
          <w:sz w:val="28"/>
          <w:szCs w:val="28"/>
        </w:rPr>
        <w:t>,</w:t>
      </w:r>
      <w:r w:rsidR="007F1793">
        <w:rPr>
          <w:rFonts w:ascii="Times New Roman" w:hAnsi="Times New Roman" w:cs="Times New Roman"/>
          <w:sz w:val="28"/>
          <w:szCs w:val="28"/>
        </w:rPr>
        <w:t xml:space="preserve"> проф. Мареев</w:t>
      </w:r>
      <w:r w:rsidR="00E95E03">
        <w:rPr>
          <w:rFonts w:ascii="Times New Roman" w:hAnsi="Times New Roman" w:cs="Times New Roman"/>
          <w:sz w:val="28"/>
          <w:szCs w:val="28"/>
        </w:rPr>
        <w:t xml:space="preserve"> С.Н.</w:t>
      </w:r>
      <w:r w:rsidR="007F1793">
        <w:rPr>
          <w:rFonts w:ascii="Times New Roman" w:hAnsi="Times New Roman" w:cs="Times New Roman"/>
          <w:sz w:val="28"/>
          <w:szCs w:val="28"/>
        </w:rPr>
        <w:t xml:space="preserve"> (Москва), </w:t>
      </w:r>
      <w:r w:rsidR="007B637D">
        <w:rPr>
          <w:rFonts w:ascii="Times New Roman" w:hAnsi="Times New Roman" w:cs="Times New Roman"/>
          <w:sz w:val="28"/>
          <w:szCs w:val="28"/>
        </w:rPr>
        <w:t xml:space="preserve">д.ф.н., проф. </w:t>
      </w:r>
      <w:proofErr w:type="gramStart"/>
      <w:r w:rsidR="007B637D">
        <w:rPr>
          <w:rFonts w:ascii="Times New Roman" w:hAnsi="Times New Roman" w:cs="Times New Roman"/>
          <w:sz w:val="28"/>
          <w:szCs w:val="28"/>
        </w:rPr>
        <w:t xml:space="preserve">Мареева </w:t>
      </w:r>
      <w:r w:rsidR="00E95E03">
        <w:rPr>
          <w:rFonts w:ascii="Times New Roman" w:hAnsi="Times New Roman" w:cs="Times New Roman"/>
          <w:sz w:val="28"/>
          <w:szCs w:val="28"/>
        </w:rPr>
        <w:t xml:space="preserve">Е.В. </w:t>
      </w:r>
      <w:r w:rsidR="007B637D">
        <w:rPr>
          <w:rFonts w:ascii="Times New Roman" w:hAnsi="Times New Roman" w:cs="Times New Roman"/>
          <w:sz w:val="28"/>
          <w:szCs w:val="28"/>
        </w:rPr>
        <w:t xml:space="preserve">(Москва), </w:t>
      </w:r>
      <w:r w:rsidR="00ED7905">
        <w:rPr>
          <w:rFonts w:ascii="Times New Roman" w:hAnsi="Times New Roman" w:cs="Times New Roman"/>
          <w:sz w:val="28"/>
          <w:szCs w:val="28"/>
        </w:rPr>
        <w:t>д.ф.н.</w:t>
      </w:r>
      <w:r w:rsidR="007B637D">
        <w:rPr>
          <w:rFonts w:ascii="Times New Roman" w:hAnsi="Times New Roman" w:cs="Times New Roman"/>
          <w:sz w:val="28"/>
          <w:szCs w:val="28"/>
        </w:rPr>
        <w:t>,</w:t>
      </w:r>
      <w:r w:rsidR="00ED7905">
        <w:rPr>
          <w:rFonts w:ascii="Times New Roman" w:hAnsi="Times New Roman" w:cs="Times New Roman"/>
          <w:sz w:val="28"/>
          <w:szCs w:val="28"/>
        </w:rPr>
        <w:t xml:space="preserve"> </w:t>
      </w:r>
      <w:r w:rsidR="007C7985">
        <w:rPr>
          <w:rFonts w:ascii="Times New Roman" w:hAnsi="Times New Roman" w:cs="Times New Roman"/>
          <w:sz w:val="28"/>
          <w:szCs w:val="28"/>
        </w:rPr>
        <w:t xml:space="preserve"> </w:t>
      </w:r>
      <w:r w:rsidR="00ED7905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ED7905">
        <w:rPr>
          <w:rFonts w:ascii="Times New Roman" w:hAnsi="Times New Roman" w:cs="Times New Roman"/>
          <w:sz w:val="28"/>
          <w:szCs w:val="28"/>
        </w:rPr>
        <w:t>Скрипни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</w:t>
      </w:r>
      <w:r w:rsidR="007B637D">
        <w:rPr>
          <w:rFonts w:ascii="Times New Roman" w:hAnsi="Times New Roman" w:cs="Times New Roman"/>
          <w:sz w:val="28"/>
          <w:szCs w:val="28"/>
        </w:rPr>
        <w:t xml:space="preserve">, </w:t>
      </w:r>
      <w:r w:rsidR="007F1793">
        <w:rPr>
          <w:rFonts w:ascii="Times New Roman" w:hAnsi="Times New Roman" w:cs="Times New Roman"/>
          <w:sz w:val="28"/>
          <w:szCs w:val="28"/>
        </w:rPr>
        <w:t xml:space="preserve"> к.ф.н.</w:t>
      </w:r>
      <w:r w:rsidR="007B637D">
        <w:rPr>
          <w:rFonts w:ascii="Times New Roman" w:hAnsi="Times New Roman" w:cs="Times New Roman"/>
          <w:sz w:val="28"/>
          <w:szCs w:val="28"/>
        </w:rPr>
        <w:t xml:space="preserve">, </w:t>
      </w:r>
      <w:r w:rsidR="007F1793">
        <w:rPr>
          <w:rFonts w:ascii="Times New Roman" w:hAnsi="Times New Roman" w:cs="Times New Roman"/>
          <w:sz w:val="28"/>
          <w:szCs w:val="28"/>
        </w:rPr>
        <w:t xml:space="preserve">доц. Тихонов А.В. </w:t>
      </w:r>
      <w:proofErr w:type="gramEnd"/>
    </w:p>
    <w:p w:rsidR="007C7985" w:rsidRDefault="007B637D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конференции: Миронова А.М.</w:t>
      </w:r>
    </w:p>
    <w:p w:rsidR="007C7985" w:rsidRDefault="007C7985" w:rsidP="00E95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7C">
        <w:rPr>
          <w:rFonts w:ascii="Times New Roman" w:hAnsi="Times New Roman" w:cs="Times New Roman"/>
          <w:b/>
          <w:sz w:val="28"/>
          <w:szCs w:val="28"/>
        </w:rPr>
        <w:t>Для докладов предлагается следующая тематика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52F" w:rsidRDefault="00AD552F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версия истории: утопия и реальность;</w:t>
      </w:r>
    </w:p>
    <w:p w:rsidR="00AD552F" w:rsidRDefault="008D4E7C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Прогнозы  начала ХХ века и судьбы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AD552F">
        <w:rPr>
          <w:rFonts w:ascii="Times New Roman" w:hAnsi="Times New Roman" w:cs="Times New Roman"/>
          <w:sz w:val="28"/>
          <w:szCs w:val="28"/>
        </w:rPr>
        <w:t>;</w:t>
      </w:r>
    </w:p>
    <w:p w:rsidR="008D4E7C" w:rsidRDefault="008D4E7C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Античные и средневековые версии исторического процесса;</w:t>
      </w:r>
    </w:p>
    <w:p w:rsidR="008D4E7C" w:rsidRDefault="008D4E7C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классические и современные версии философии истории;</w:t>
      </w:r>
    </w:p>
    <w:p w:rsidR="008D4E7C" w:rsidRDefault="008D4E7C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Философия истории в интерпретациях Востока;</w:t>
      </w:r>
    </w:p>
    <w:p w:rsidR="00AD552F" w:rsidRDefault="00AD552F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E7C">
        <w:rPr>
          <w:rFonts w:ascii="Times New Roman" w:hAnsi="Times New Roman" w:cs="Times New Roman"/>
          <w:sz w:val="28"/>
          <w:szCs w:val="28"/>
        </w:rPr>
        <w:t>Современные технократические версии философии истории;</w:t>
      </w:r>
    </w:p>
    <w:p w:rsidR="008D4E7C" w:rsidRDefault="008D4E7C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Религиозно-философские  версии исторических путей;</w:t>
      </w:r>
    </w:p>
    <w:p w:rsidR="008D4E7C" w:rsidRDefault="008D4E7C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движущих сил истории и роль личности в истории;</w:t>
      </w:r>
    </w:p>
    <w:p w:rsidR="008D4E7C" w:rsidRDefault="008D4E7C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Критика философии истории как направления: аргументация критиков и возражения им;</w:t>
      </w:r>
    </w:p>
    <w:p w:rsidR="008D4E7C" w:rsidRDefault="008D4E7C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44B">
        <w:rPr>
          <w:rFonts w:ascii="Times New Roman" w:hAnsi="Times New Roman" w:cs="Times New Roman"/>
          <w:sz w:val="28"/>
          <w:szCs w:val="28"/>
        </w:rPr>
        <w:t>Возможность и эффективность исторических прогнозов;</w:t>
      </w:r>
    </w:p>
    <w:p w:rsidR="0019144B" w:rsidRDefault="0019144B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</w:t>
      </w:r>
      <w:r w:rsidR="00ED7905">
        <w:rPr>
          <w:rFonts w:ascii="Times New Roman" w:hAnsi="Times New Roman" w:cs="Times New Roman"/>
          <w:sz w:val="28"/>
          <w:szCs w:val="28"/>
        </w:rPr>
        <w:t>лема « цели истории»;</w:t>
      </w:r>
    </w:p>
    <w:p w:rsidR="00ED7905" w:rsidRDefault="00ED7905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2D2A">
        <w:rPr>
          <w:rFonts w:ascii="Times New Roman" w:hAnsi="Times New Roman" w:cs="Times New Roman"/>
          <w:sz w:val="28"/>
          <w:szCs w:val="28"/>
        </w:rPr>
        <w:t>Логика и методология философско-исторического исследования.</w:t>
      </w:r>
    </w:p>
    <w:p w:rsidR="0019144B" w:rsidRDefault="0019144B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Заявки присылаются </w:t>
      </w:r>
      <w:r w:rsidR="00722D2A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22D2A">
        <w:rPr>
          <w:rFonts w:ascii="Times New Roman" w:hAnsi="Times New Roman" w:cs="Times New Roman"/>
          <w:sz w:val="28"/>
          <w:szCs w:val="28"/>
        </w:rPr>
        <w:t xml:space="preserve">двум </w:t>
      </w:r>
      <w:proofErr w:type="spellStart"/>
      <w:r w:rsidR="00722D2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722D2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22D2A">
        <w:rPr>
          <w:rFonts w:ascii="Times New Roman" w:hAnsi="Times New Roman" w:cs="Times New Roman"/>
          <w:sz w:val="28"/>
          <w:szCs w:val="28"/>
        </w:rPr>
        <w:t>дресам</w:t>
      </w:r>
      <w:proofErr w:type="spellEnd"/>
      <w:r w:rsidR="00722D2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B637D" w:rsidRPr="00870173">
          <w:rPr>
            <w:rStyle w:val="a3"/>
            <w:rFonts w:ascii="Times New Roman" w:hAnsi="Times New Roman" w:cs="Times New Roman"/>
            <w:sz w:val="28"/>
            <w:szCs w:val="28"/>
          </w:rPr>
          <w:t>rusfilos@yand</w:t>
        </w:r>
        <w:r w:rsidR="007B637D" w:rsidRPr="008701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B637D" w:rsidRPr="00870173">
          <w:rPr>
            <w:rStyle w:val="a3"/>
            <w:rFonts w:ascii="Times New Roman" w:hAnsi="Times New Roman" w:cs="Times New Roman"/>
            <w:sz w:val="28"/>
            <w:szCs w:val="28"/>
          </w:rPr>
          <w:t>x.ru</w:t>
        </w:r>
      </w:hyperlink>
      <w:r w:rsidR="00722D2A" w:rsidRPr="00722D2A">
        <w:rPr>
          <w:rFonts w:ascii="Times New Roman" w:hAnsi="Times New Roman" w:cs="Times New Roman"/>
          <w:sz w:val="28"/>
          <w:szCs w:val="28"/>
        </w:rPr>
        <w:t xml:space="preserve">   и</w:t>
      </w:r>
      <w:r w:rsidR="00722D2A">
        <w:rPr>
          <w:rFonts w:ascii="Times New Roman" w:hAnsi="Times New Roman" w:cs="Times New Roman"/>
          <w:sz w:val="28"/>
          <w:szCs w:val="28"/>
        </w:rPr>
        <w:t xml:space="preserve"> </w:t>
      </w:r>
      <w:r w:rsidR="00722D2A" w:rsidRPr="00722D2A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zolotuhina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22D2A" w:rsidRPr="001729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22D2A" w:rsidRPr="00E95E03" w:rsidRDefault="005679FA" w:rsidP="00E95E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E03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9"/>
        <w:gridCol w:w="2251"/>
      </w:tblGrid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Организация – место работы (полностью)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Служебный (или дом.) адрес, с указанием индексов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Служебный и мобильный телефоны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FA" w:rsidRPr="00CA5F54" w:rsidTr="00094988">
        <w:trPr>
          <w:trHeight w:val="20"/>
        </w:trPr>
        <w:tc>
          <w:tcPr>
            <w:tcW w:w="6479" w:type="dxa"/>
          </w:tcPr>
          <w:p w:rsidR="005679FA" w:rsidRPr="00CA5F54" w:rsidRDefault="005679FA" w:rsidP="007B637D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251" w:type="dxa"/>
          </w:tcPr>
          <w:p w:rsidR="005679FA" w:rsidRPr="00CA5F54" w:rsidRDefault="005679FA" w:rsidP="007B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9FA" w:rsidRDefault="005679FA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EA" w:rsidRDefault="005679FA" w:rsidP="00E95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2-х недель после конференции оргкомитет ждет </w:t>
      </w:r>
      <w:r w:rsidRPr="005679FA">
        <w:rPr>
          <w:rFonts w:ascii="Times New Roman" w:hAnsi="Times New Roman" w:cs="Times New Roman"/>
          <w:i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7B4C6E">
        <w:rPr>
          <w:rFonts w:ascii="Times New Roman" w:hAnsi="Times New Roman" w:cs="Times New Roman"/>
          <w:sz w:val="28"/>
          <w:szCs w:val="28"/>
        </w:rPr>
        <w:t xml:space="preserve"> по теме  доклада </w:t>
      </w:r>
      <w:r>
        <w:rPr>
          <w:rFonts w:ascii="Times New Roman" w:hAnsi="Times New Roman" w:cs="Times New Roman"/>
          <w:sz w:val="28"/>
          <w:szCs w:val="28"/>
        </w:rPr>
        <w:t xml:space="preserve"> объемом от 5 до 10 </w:t>
      </w:r>
      <w:r w:rsidR="00BF44EA">
        <w:rPr>
          <w:rFonts w:ascii="Times New Roman" w:hAnsi="Times New Roman" w:cs="Times New Roman"/>
          <w:sz w:val="28"/>
          <w:szCs w:val="28"/>
        </w:rPr>
        <w:t xml:space="preserve">стандартных страницы компьютерного набора (шрифт </w:t>
      </w:r>
      <w:proofErr w:type="spellStart"/>
      <w:r w:rsidR="00BF44EA" w:rsidRPr="00BF44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F44EA" w:rsidRPr="00B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EA" w:rsidRPr="00BF44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F44EA" w:rsidRPr="00B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EA" w:rsidRPr="00BF44E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F44EA">
        <w:rPr>
          <w:rFonts w:ascii="Times New Roman" w:hAnsi="Times New Roman" w:cs="Times New Roman"/>
          <w:sz w:val="28"/>
          <w:szCs w:val="28"/>
        </w:rPr>
        <w:t xml:space="preserve">, 14 кегль, все поля – 2 см., заголовки выделены жирным шрифтом, сначала фамилия автора в правом верхнем углу, затем </w:t>
      </w:r>
      <w:r w:rsidR="001A114A">
        <w:rPr>
          <w:rFonts w:ascii="Times New Roman" w:hAnsi="Times New Roman" w:cs="Times New Roman"/>
          <w:sz w:val="28"/>
          <w:szCs w:val="28"/>
        </w:rPr>
        <w:t xml:space="preserve"> после двух строк-проб</w:t>
      </w:r>
      <w:r w:rsidR="00BF44EA">
        <w:rPr>
          <w:rFonts w:ascii="Times New Roman" w:hAnsi="Times New Roman" w:cs="Times New Roman"/>
          <w:sz w:val="28"/>
          <w:szCs w:val="28"/>
        </w:rPr>
        <w:t>елов название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F44EA">
        <w:rPr>
          <w:rFonts w:ascii="Times New Roman" w:hAnsi="Times New Roman" w:cs="Times New Roman"/>
          <w:sz w:val="28"/>
          <w:szCs w:val="28"/>
        </w:rPr>
        <w:t xml:space="preserve"> посередине страницы</w:t>
      </w:r>
      <w:r w:rsidR="00FD5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706">
        <w:rPr>
          <w:rFonts w:ascii="Times New Roman" w:hAnsi="Times New Roman" w:cs="Times New Roman"/>
          <w:sz w:val="28"/>
          <w:szCs w:val="28"/>
        </w:rPr>
        <w:t>Сноски постраничные автоматические</w:t>
      </w:r>
      <w:r w:rsidR="00BF44E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A114A">
        <w:rPr>
          <w:rFonts w:ascii="Times New Roman" w:hAnsi="Times New Roman" w:cs="Times New Roman"/>
          <w:sz w:val="28"/>
          <w:szCs w:val="28"/>
        </w:rPr>
        <w:t xml:space="preserve">     Оргкомитет оставляет за собой права отвергнуть некачест</w:t>
      </w:r>
      <w:r w:rsidR="007B4C6E">
        <w:rPr>
          <w:rFonts w:ascii="Times New Roman" w:hAnsi="Times New Roman" w:cs="Times New Roman"/>
          <w:sz w:val="28"/>
          <w:szCs w:val="28"/>
        </w:rPr>
        <w:t>в</w:t>
      </w:r>
      <w:r w:rsidR="001A114A">
        <w:rPr>
          <w:rFonts w:ascii="Times New Roman" w:hAnsi="Times New Roman" w:cs="Times New Roman"/>
          <w:sz w:val="28"/>
          <w:szCs w:val="28"/>
        </w:rPr>
        <w:t>енные тексты и не включать их в сборник.</w:t>
      </w:r>
      <w:r w:rsidR="00B04646">
        <w:rPr>
          <w:rFonts w:ascii="Times New Roman" w:hAnsi="Times New Roman" w:cs="Times New Roman"/>
          <w:sz w:val="28"/>
          <w:szCs w:val="28"/>
        </w:rPr>
        <w:t xml:space="preserve"> Сборник будет опубликован в электронном издательстве </w:t>
      </w:r>
      <w:r w:rsidR="00E95E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4646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="00E95E03">
        <w:rPr>
          <w:rFonts w:ascii="Times New Roman" w:hAnsi="Times New Roman" w:cs="Times New Roman"/>
          <w:sz w:val="28"/>
          <w:szCs w:val="28"/>
        </w:rPr>
        <w:t>»</w:t>
      </w:r>
      <w:r w:rsidR="00B04646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0452F9" w:rsidRDefault="000452F9" w:rsidP="00045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предусма</w:t>
      </w:r>
      <w:r w:rsidR="00E95E03">
        <w:rPr>
          <w:rFonts w:ascii="Times New Roman" w:hAnsi="Times New Roman" w:cs="Times New Roman"/>
          <w:sz w:val="28"/>
          <w:szCs w:val="28"/>
        </w:rPr>
        <w:t>тривает работу молодежной секции</w:t>
      </w:r>
      <w:r w:rsidR="005679FA">
        <w:rPr>
          <w:rFonts w:ascii="Times New Roman" w:hAnsi="Times New Roman" w:cs="Times New Roman"/>
          <w:sz w:val="28"/>
          <w:szCs w:val="28"/>
        </w:rPr>
        <w:t xml:space="preserve"> для ас</w:t>
      </w:r>
      <w:r>
        <w:rPr>
          <w:rFonts w:ascii="Times New Roman" w:hAnsi="Times New Roman" w:cs="Times New Roman"/>
          <w:sz w:val="28"/>
          <w:szCs w:val="28"/>
        </w:rPr>
        <w:t>пирантов и магистрантов.</w:t>
      </w:r>
    </w:p>
    <w:p w:rsidR="000452F9" w:rsidRDefault="00002B15" w:rsidP="00045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будет проходить в Ростове-на-Дону на </w:t>
      </w:r>
      <w:r w:rsidR="000452F9">
        <w:rPr>
          <w:rFonts w:ascii="Times New Roman" w:hAnsi="Times New Roman" w:cs="Times New Roman"/>
          <w:sz w:val="28"/>
          <w:szCs w:val="28"/>
        </w:rPr>
        <w:t>площадках</w:t>
      </w:r>
      <w:r>
        <w:rPr>
          <w:rFonts w:ascii="Times New Roman" w:hAnsi="Times New Roman" w:cs="Times New Roman"/>
          <w:sz w:val="28"/>
          <w:szCs w:val="28"/>
        </w:rPr>
        <w:t xml:space="preserve"> Южного федерального университета</w:t>
      </w:r>
      <w:r w:rsidR="000452F9">
        <w:rPr>
          <w:rFonts w:ascii="Times New Roman" w:hAnsi="Times New Roman" w:cs="Times New Roman"/>
          <w:sz w:val="28"/>
          <w:szCs w:val="28"/>
        </w:rPr>
        <w:t>.</w:t>
      </w:r>
    </w:p>
    <w:p w:rsidR="00E95E03" w:rsidRPr="00E95E03" w:rsidRDefault="00E95E03" w:rsidP="007B6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Организаторы предусматривают возможность участия в работе 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95E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95E03">
        <w:rPr>
          <w:rFonts w:ascii="Times New Roman" w:hAnsi="Times New Roman" w:cs="Times New Roman"/>
          <w:sz w:val="28"/>
          <w:szCs w:val="28"/>
        </w:rPr>
        <w:t>.</w:t>
      </w:r>
    </w:p>
    <w:p w:rsidR="00E95E03" w:rsidRDefault="00E95E03" w:rsidP="00E95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2B15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E05477">
        <w:rPr>
          <w:rFonts w:ascii="Times New Roman" w:hAnsi="Times New Roman" w:cs="Times New Roman"/>
          <w:sz w:val="28"/>
          <w:szCs w:val="28"/>
        </w:rPr>
        <w:t xml:space="preserve"> проезда и проживания за счет участников.</w:t>
      </w:r>
      <w:r w:rsidR="005679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79FA" w:rsidRDefault="005679FA" w:rsidP="00E95E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7B4C6E">
        <w:rPr>
          <w:rFonts w:ascii="Times New Roman" w:hAnsi="Times New Roman" w:cs="Times New Roman"/>
          <w:sz w:val="28"/>
          <w:szCs w:val="28"/>
        </w:rPr>
        <w:t>ончание срока приема заявок – 17</w:t>
      </w:r>
      <w:r>
        <w:rPr>
          <w:rFonts w:ascii="Times New Roman" w:hAnsi="Times New Roman" w:cs="Times New Roman"/>
          <w:sz w:val="28"/>
          <w:szCs w:val="28"/>
        </w:rPr>
        <w:t xml:space="preserve"> марта 2018 года.</w:t>
      </w:r>
    </w:p>
    <w:p w:rsidR="005679FA" w:rsidRDefault="005679FA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114A" w:rsidRDefault="001A114A" w:rsidP="001A1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14A" w:rsidSect="0033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85"/>
    <w:rsid w:val="00002B15"/>
    <w:rsid w:val="000452F9"/>
    <w:rsid w:val="00050A42"/>
    <w:rsid w:val="00053431"/>
    <w:rsid w:val="00122168"/>
    <w:rsid w:val="0016002F"/>
    <w:rsid w:val="0019144B"/>
    <w:rsid w:val="001A114A"/>
    <w:rsid w:val="001A1A1D"/>
    <w:rsid w:val="00330C63"/>
    <w:rsid w:val="005679FA"/>
    <w:rsid w:val="00580AD2"/>
    <w:rsid w:val="00722D2A"/>
    <w:rsid w:val="00762407"/>
    <w:rsid w:val="00764030"/>
    <w:rsid w:val="007B4C6E"/>
    <w:rsid w:val="007B637D"/>
    <w:rsid w:val="007C7985"/>
    <w:rsid w:val="007F1793"/>
    <w:rsid w:val="008D4E7C"/>
    <w:rsid w:val="009A591F"/>
    <w:rsid w:val="00A01908"/>
    <w:rsid w:val="00AD552F"/>
    <w:rsid w:val="00AE2325"/>
    <w:rsid w:val="00B04646"/>
    <w:rsid w:val="00BF44EA"/>
    <w:rsid w:val="00E05477"/>
    <w:rsid w:val="00E34D4F"/>
    <w:rsid w:val="00E95E03"/>
    <w:rsid w:val="00ED7905"/>
    <w:rsid w:val="00FD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_zolotuhina@mail.ru" TargetMode="External"/><Relationship Id="rId4" Type="http://schemas.openxmlformats.org/officeDocument/2006/relationships/hyperlink" Target="mailto:rusfil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2631</Characters>
  <Application>Microsoft Office Word</Application>
  <DocSecurity>0</DocSecurity>
  <Lines>40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home</cp:lastModifiedBy>
  <cp:revision>6</cp:revision>
  <dcterms:created xsi:type="dcterms:W3CDTF">2017-12-23T16:24:00Z</dcterms:created>
  <dcterms:modified xsi:type="dcterms:W3CDTF">2017-12-23T16:56:00Z</dcterms:modified>
</cp:coreProperties>
</file>